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8" w:rsidRDefault="0077651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70219F0" wp14:editId="36A9F2B1">
            <wp:extent cx="4105275" cy="2879924"/>
            <wp:effectExtent l="0" t="0" r="0" b="0"/>
            <wp:docPr id="3" name="Picture 3" descr="P:\Keystone Partnership\Under Review - PHOTOS\Keystone Moldova Photos\Select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eystone Partnership\Under Review - PHOTOS\Keystone Moldova Photos\Select\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29" cy="28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B58">
        <w:rPr>
          <w:noProof/>
        </w:rPr>
        <w:drawing>
          <wp:inline distT="0" distB="0" distL="0" distR="0" wp14:anchorId="73B55CFB" wp14:editId="0FBD0AAA">
            <wp:extent cx="2787015" cy="1990725"/>
            <wp:effectExtent l="0" t="0" r="0" b="9525"/>
            <wp:docPr id="1" name="Picture 1" descr="K:\Logos\KHS-International\Main_logo\Gradient\KHS-Intrntl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KHS-International\Main_logo\Gradient\KHS-Intrntl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D2" w:rsidRPr="005818D2" w:rsidRDefault="005818D2">
      <w:pPr>
        <w:rPr>
          <w:sz w:val="44"/>
          <w:szCs w:val="44"/>
        </w:rPr>
      </w:pPr>
      <w:r>
        <w:rPr>
          <w:sz w:val="44"/>
          <w:szCs w:val="44"/>
        </w:rPr>
        <w:t>May 16-25</w:t>
      </w:r>
      <w:r w:rsidRPr="005818D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2017</w:t>
      </w:r>
    </w:p>
    <w:p w:rsidR="00980B58" w:rsidRPr="005818D2" w:rsidRDefault="00980B58">
      <w:pPr>
        <w:rPr>
          <w:sz w:val="52"/>
          <w:szCs w:val="52"/>
        </w:rPr>
      </w:pPr>
      <w:r w:rsidRPr="005818D2">
        <w:rPr>
          <w:sz w:val="52"/>
          <w:szCs w:val="52"/>
        </w:rPr>
        <w:t>JOIN US ON A TRIP THAT MAY CHANGE YOUR LIFE!</w:t>
      </w:r>
    </w:p>
    <w:p w:rsidR="00980B58" w:rsidRPr="005818D2" w:rsidRDefault="00980B58">
      <w:pPr>
        <w:rPr>
          <w:rFonts w:ascii="Arial Rounded MT Bold" w:hAnsi="Arial Rounded MT Bold"/>
          <w:sz w:val="52"/>
          <w:szCs w:val="52"/>
        </w:rPr>
      </w:pPr>
      <w:r w:rsidRPr="005818D2">
        <w:rPr>
          <w:rFonts w:ascii="Arial Rounded MT Bold" w:hAnsi="Arial Rounded MT Bold"/>
          <w:sz w:val="52"/>
          <w:szCs w:val="52"/>
        </w:rPr>
        <w:t>ENJOY THE</w:t>
      </w:r>
      <w:r w:rsidR="00D15661">
        <w:rPr>
          <w:rFonts w:ascii="Arial Rounded MT Bold" w:hAnsi="Arial Rounded MT Bold"/>
          <w:sz w:val="52"/>
          <w:szCs w:val="52"/>
        </w:rPr>
        <w:t xml:space="preserve"> CULTURE, CUISINE AND HOSPITALIT</w:t>
      </w:r>
      <w:r w:rsidRPr="005818D2">
        <w:rPr>
          <w:rFonts w:ascii="Arial Rounded MT Bold" w:hAnsi="Arial Rounded MT Bold"/>
          <w:sz w:val="52"/>
          <w:szCs w:val="52"/>
        </w:rPr>
        <w:t>Y OF MOLDOVA</w:t>
      </w:r>
    </w:p>
    <w:p w:rsidR="00980B58" w:rsidRPr="00776513" w:rsidRDefault="00776513" w:rsidP="005818D2">
      <w:pPr>
        <w:ind w:left="720"/>
        <w:rPr>
          <w:sz w:val="40"/>
          <w:szCs w:val="40"/>
        </w:rPr>
      </w:pPr>
      <w:r w:rsidRPr="00776513">
        <w:rPr>
          <w:b/>
          <w:sz w:val="40"/>
          <w:szCs w:val="40"/>
        </w:rPr>
        <w:lastRenderedPageBreak/>
        <w:t>S</w:t>
      </w:r>
      <w:r w:rsidR="00980B58" w:rsidRPr="00776513">
        <w:rPr>
          <w:b/>
          <w:sz w:val="40"/>
          <w:szCs w:val="40"/>
        </w:rPr>
        <w:t>EE FIRST HAND</w:t>
      </w:r>
      <w:r w:rsidR="00980B58" w:rsidRPr="00776513">
        <w:rPr>
          <w:sz w:val="40"/>
          <w:szCs w:val="40"/>
        </w:rPr>
        <w:t xml:space="preserve"> </w:t>
      </w:r>
      <w:r w:rsidR="005818D2" w:rsidRPr="00776513">
        <w:rPr>
          <w:sz w:val="40"/>
          <w:szCs w:val="40"/>
        </w:rPr>
        <w:t xml:space="preserve">THE LIFE CHANGING RESULTS </w:t>
      </w:r>
      <w:r w:rsidR="00980B58" w:rsidRPr="00776513">
        <w:rPr>
          <w:sz w:val="40"/>
          <w:szCs w:val="40"/>
        </w:rPr>
        <w:t>THAT DEDICATED, HIGHLY SKILLED HUMAN SERVICES PROFESSIONALS CAN MAKE ON THE LIVES OF CHILDREN AND ADULTS WITH DISABILITIES AND THE COMMUNITIES THEY LIVE IN.</w:t>
      </w:r>
    </w:p>
    <w:p w:rsidR="00980B58" w:rsidRDefault="00980B58">
      <w:pPr>
        <w:rPr>
          <w:sz w:val="36"/>
          <w:szCs w:val="36"/>
        </w:rPr>
      </w:pPr>
      <w:r>
        <w:rPr>
          <w:sz w:val="36"/>
          <w:szCs w:val="36"/>
        </w:rPr>
        <w:t>TOUR LEAD BY Ludmila Malcoci, Ph.D. Project Director Moldova</w:t>
      </w:r>
    </w:p>
    <w:p w:rsidR="00980B58" w:rsidRDefault="00980B58" w:rsidP="005818D2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818D2">
        <w:rPr>
          <w:sz w:val="36"/>
          <w:szCs w:val="36"/>
        </w:rPr>
        <w:t>Ann Moffitt, ACFRE, Vice President KHS</w:t>
      </w:r>
    </w:p>
    <w:p w:rsidR="005818D2" w:rsidRDefault="005818D2" w:rsidP="005818D2">
      <w:pPr>
        <w:rPr>
          <w:sz w:val="36"/>
          <w:szCs w:val="36"/>
        </w:rPr>
      </w:pPr>
      <w:r>
        <w:rPr>
          <w:sz w:val="36"/>
          <w:szCs w:val="36"/>
        </w:rPr>
        <w:t>$4200 includes airfare, in country transportation, hotels, most meals and internet access.</w:t>
      </w:r>
      <w:r w:rsidR="00EC5702">
        <w:rPr>
          <w:sz w:val="36"/>
          <w:szCs w:val="36"/>
        </w:rPr>
        <w:t xml:space="preserve"> (</w:t>
      </w:r>
      <w:r w:rsidR="00EC5702" w:rsidRPr="00EC5702">
        <w:rPr>
          <w:sz w:val="28"/>
          <w:szCs w:val="28"/>
        </w:rPr>
        <w:t>Daily schedule subject to change</w:t>
      </w:r>
      <w:r w:rsidR="00EC5702">
        <w:rPr>
          <w:sz w:val="36"/>
          <w:szCs w:val="36"/>
        </w:rPr>
        <w:t>)</w:t>
      </w:r>
    </w:p>
    <w:p w:rsidR="005818D2" w:rsidRPr="00CD07CF" w:rsidRDefault="005818D2" w:rsidP="00CD07CF">
      <w:pPr>
        <w:spacing w:after="0"/>
        <w:ind w:left="720" w:hanging="720"/>
        <w:rPr>
          <w:sz w:val="28"/>
          <w:szCs w:val="28"/>
        </w:rPr>
      </w:pPr>
      <w:r w:rsidRPr="00CD07CF">
        <w:rPr>
          <w:sz w:val="28"/>
          <w:szCs w:val="28"/>
        </w:rPr>
        <w:t xml:space="preserve">Day 1 </w:t>
      </w:r>
      <w:r w:rsidRPr="00CD07CF">
        <w:rPr>
          <w:sz w:val="28"/>
          <w:szCs w:val="28"/>
        </w:rPr>
        <w:tab/>
        <w:t xml:space="preserve">Leave Harrisburg Mall (or </w:t>
      </w:r>
      <w:r w:rsidR="00CD07CF">
        <w:rPr>
          <w:sz w:val="28"/>
          <w:szCs w:val="28"/>
        </w:rPr>
        <w:t xml:space="preserve">other location) and travel in </w:t>
      </w:r>
      <w:r w:rsidRPr="00CD07CF">
        <w:rPr>
          <w:sz w:val="28"/>
          <w:szCs w:val="28"/>
        </w:rPr>
        <w:t>comfort to Dulles Airport, Washington DC</w:t>
      </w:r>
    </w:p>
    <w:p w:rsidR="00CD07CF" w:rsidRP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18D2" w:rsidRPr="00CD07CF">
        <w:rPr>
          <w:sz w:val="28"/>
          <w:szCs w:val="28"/>
        </w:rPr>
        <w:t xml:space="preserve">Flight from Dulles to Munich 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Day 2 </w:t>
      </w:r>
      <w:r w:rsidRPr="00CD07CF">
        <w:rPr>
          <w:sz w:val="28"/>
          <w:szCs w:val="28"/>
        </w:rPr>
        <w:t xml:space="preserve">Flight from Munich </w:t>
      </w:r>
      <w:r w:rsidR="005818D2" w:rsidRPr="00CD07CF">
        <w:rPr>
          <w:sz w:val="28"/>
          <w:szCs w:val="28"/>
        </w:rPr>
        <w:t>t</w:t>
      </w:r>
      <w:r>
        <w:rPr>
          <w:sz w:val="28"/>
          <w:szCs w:val="28"/>
        </w:rPr>
        <w:t>o Chisinau, bustling capital of Moldova</w:t>
      </w:r>
    </w:p>
    <w:p w:rsidR="005818D2" w:rsidRDefault="00CD07CF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Travel to Hotel Regency, a lovely European style small hotel in the heart of the city</w:t>
      </w:r>
      <w:r w:rsidRPr="00CD07CF">
        <w:rPr>
          <w:sz w:val="28"/>
          <w:szCs w:val="28"/>
        </w:rPr>
        <w:t xml:space="preserve"> </w:t>
      </w:r>
      <w:r w:rsidR="005818D2" w:rsidRPr="00CD07CF">
        <w:rPr>
          <w:sz w:val="28"/>
          <w:szCs w:val="28"/>
        </w:rPr>
        <w:t xml:space="preserve"> </w:t>
      </w:r>
    </w:p>
    <w:p w:rsidR="00CD07CF" w:rsidRDefault="00CD07CF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Lunch at the hotel</w:t>
      </w:r>
    </w:p>
    <w:p w:rsidR="00CD07CF" w:rsidRDefault="00CD07CF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Time to rest</w:t>
      </w:r>
    </w:p>
    <w:p w:rsidR="00CD07CF" w:rsidRDefault="00CD07CF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Dinner at lovely culturally focused LaTaifas Restaurant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3 Breakfast at your hotel</w:t>
      </w:r>
    </w:p>
    <w:p w:rsidR="00CD07CF" w:rsidRDefault="00CD07CF" w:rsidP="00CD07C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Meet at Keystone Moldova office to learn about in-country activities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Visit to Cricova Winery with lunch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Visit Keystone Moldova Training Center. 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Dinner together in Chisinau center city restaurant</w:t>
      </w:r>
    </w:p>
    <w:p w:rsidR="00CD07CF" w:rsidRDefault="00CD07CF" w:rsidP="00CD07CF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4 Breakfast at your hotel</w:t>
      </w:r>
    </w:p>
    <w:p w:rsidR="00CD07CF" w:rsidRDefault="00CD07CF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Visit the town of Orhei, where the </w:t>
      </w:r>
      <w:r w:rsidR="00FA0D6B">
        <w:rPr>
          <w:sz w:val="28"/>
          <w:szCs w:val="28"/>
        </w:rPr>
        <w:t>boy’s</w:t>
      </w:r>
      <w:r>
        <w:rPr>
          <w:sz w:val="28"/>
          <w:szCs w:val="28"/>
        </w:rPr>
        <w:t xml:space="preserve"> institution is located. Visit a supported living community home in Orhei</w:t>
      </w:r>
    </w:p>
    <w:p w:rsidR="00CD07CF" w:rsidRDefault="005B7080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Lunch at Butuceni Restaurant</w:t>
      </w:r>
    </w:p>
    <w:p w:rsidR="005B7080" w:rsidRDefault="005B7080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Visit to Orheful Vechi, a historical and </w:t>
      </w:r>
      <w:r w:rsidR="00FA0D6B">
        <w:rPr>
          <w:sz w:val="28"/>
          <w:szCs w:val="28"/>
        </w:rPr>
        <w:t>archeological</w:t>
      </w:r>
      <w:r>
        <w:rPr>
          <w:sz w:val="28"/>
          <w:szCs w:val="28"/>
        </w:rPr>
        <w:t xml:space="preserve"> complex</w:t>
      </w:r>
    </w:p>
    <w:p w:rsidR="005B7080" w:rsidRDefault="005B7080" w:rsidP="00CD07C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Free time for dinner in Chisinau center city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5 Breakfast at your hotel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Travel to village of Tudora and visit program center and museum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Visit Purcari Winery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Lunch 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Visit a community home in Anenii Noi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Dinner at a restaurant in Chisinau center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6 Breakfast at your hotel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Visit to supported living program in Lapusna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Lunch at La Vatra beautiful restaurant in Chisinau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Afternoon Chisinau City Tour with a guide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Free time for dinner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7 Breakfast at your hotel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Visit a supported living program in Falesti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Lunch with the group</w:t>
      </w:r>
    </w:p>
    <w:p w:rsidR="005B7080" w:rsidRDefault="005B7080" w:rsidP="005B708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Visit a shared living program in Ungheni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Attend a cultural event and dinner in Chisinau center.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8 Breakfast at your hotel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Transport to the airport to travel to Vienna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Transport to your lovely 4 star hotel 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Lunch with the group in Vienna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City tour of Vienna with guide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Dinner with the group 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9 Breakfast at your hotel</w:t>
      </w:r>
    </w:p>
    <w:p w:rsidR="005B7080" w:rsidRDefault="005B7080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0D6B">
        <w:rPr>
          <w:sz w:val="28"/>
          <w:szCs w:val="28"/>
        </w:rPr>
        <w:t>Morning free time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Lunch free time 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Group tour in afternoon 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Travel to quaint village for dinner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>Day 10 Breakfast at your hotel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Transportation to airport for homeward trip</w:t>
      </w:r>
    </w:p>
    <w:p w:rsidR="00FA0D6B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Arrive Dulles evening</w:t>
      </w:r>
    </w:p>
    <w:p w:rsidR="00EC5702" w:rsidRDefault="00FA0D6B" w:rsidP="005B70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Transport to Harrisburg Mall</w:t>
      </w:r>
    </w:p>
    <w:p w:rsidR="005B7080" w:rsidRDefault="005B7080" w:rsidP="005B7080">
      <w:pPr>
        <w:spacing w:after="0"/>
        <w:rPr>
          <w:sz w:val="28"/>
          <w:szCs w:val="28"/>
        </w:rPr>
      </w:pPr>
    </w:p>
    <w:p w:rsidR="00FA0D6B" w:rsidRDefault="00776513" w:rsidP="005B70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For information about this exciting trip contact Ann Moffitt at </w:t>
      </w:r>
      <w:hyperlink r:id="rId7" w:history="1">
        <w:r w:rsidRPr="00E0147F">
          <w:rPr>
            <w:rStyle w:val="Hyperlink"/>
            <w:sz w:val="36"/>
            <w:szCs w:val="36"/>
          </w:rPr>
          <w:t>amoffitt@keystonehumanservices.org</w:t>
        </w:r>
      </w:hyperlink>
      <w:r>
        <w:rPr>
          <w:sz w:val="36"/>
          <w:szCs w:val="36"/>
        </w:rPr>
        <w:t xml:space="preserve"> or 717-232-7509 ext. 133 or cell 717-856-4428</w:t>
      </w:r>
    </w:p>
    <w:p w:rsidR="00776513" w:rsidRDefault="00776513" w:rsidP="005B7080">
      <w:pPr>
        <w:spacing w:after="0"/>
        <w:rPr>
          <w:sz w:val="36"/>
          <w:szCs w:val="36"/>
        </w:rPr>
      </w:pPr>
    </w:p>
    <w:p w:rsidR="00776513" w:rsidRDefault="00776513" w:rsidP="005B708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Visit our website </w:t>
      </w:r>
      <w:hyperlink r:id="rId8" w:history="1">
        <w:r w:rsidRPr="00E0147F">
          <w:rPr>
            <w:rStyle w:val="Hyperlink"/>
            <w:sz w:val="36"/>
            <w:szCs w:val="36"/>
          </w:rPr>
          <w:t>www.KeystoneHumanServices.org</w:t>
        </w:r>
      </w:hyperlink>
      <w:r>
        <w:rPr>
          <w:sz w:val="36"/>
          <w:szCs w:val="36"/>
        </w:rPr>
        <w:t xml:space="preserve"> to learn more about the life changing work of Keystone Human Services Moldova Association and much more.</w:t>
      </w:r>
    </w:p>
    <w:p w:rsidR="00776513" w:rsidRDefault="00776513" w:rsidP="005B7080">
      <w:pPr>
        <w:spacing w:after="0"/>
        <w:rPr>
          <w:sz w:val="36"/>
          <w:szCs w:val="36"/>
        </w:rPr>
      </w:pPr>
    </w:p>
    <w:p w:rsidR="00776513" w:rsidRDefault="00776513" w:rsidP="005B7080">
      <w:pPr>
        <w:spacing w:after="0"/>
        <w:rPr>
          <w:sz w:val="36"/>
          <w:szCs w:val="36"/>
        </w:rPr>
      </w:pPr>
      <w:r>
        <w:rPr>
          <w:sz w:val="36"/>
          <w:szCs w:val="36"/>
        </w:rPr>
        <w:t>Registration $500 by March 1</w:t>
      </w:r>
      <w:r w:rsidRPr="0077651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balance due by April 15</w:t>
      </w:r>
      <w:r w:rsidRPr="0077651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2017</w:t>
      </w:r>
    </w:p>
    <w:p w:rsidR="00776513" w:rsidRDefault="00776513" w:rsidP="005B7080">
      <w:pPr>
        <w:spacing w:after="0"/>
        <w:rPr>
          <w:sz w:val="36"/>
          <w:szCs w:val="36"/>
        </w:rPr>
      </w:pPr>
    </w:p>
    <w:p w:rsidR="00776513" w:rsidRPr="00776513" w:rsidRDefault="00831620" w:rsidP="005B7080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09875" cy="1873250"/>
            <wp:effectExtent l="0" t="0" r="9525" b="0"/>
            <wp:docPr id="4" name="Picture 4" descr="P:\Keystone Partnership\Under Review - PHOTOS\Moldova Pictures of Sept 2012\Select\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Keystone Partnership\Under Review - PHOTOS\Moldova Pictures of Sept 2012\Select\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33" cy="18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96">
        <w:rPr>
          <w:noProof/>
        </w:rPr>
        <w:drawing>
          <wp:inline distT="0" distB="0" distL="0" distR="0" wp14:anchorId="420417FD" wp14:editId="2D6EFE74">
            <wp:extent cx="1400175" cy="1047750"/>
            <wp:effectExtent l="0" t="0" r="9525" b="0"/>
            <wp:docPr id="6" name="Picture 6" descr="http://keystonemoldova.md/assets/images/photos/gallery/thumb/385655f5-671a-6564-cd44-ffd3a2cf4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ystonemoldova.md/assets/images/photos/gallery/thumb/385655f5-671a-6564-cd44-ffd3a2cf47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96">
        <w:rPr>
          <w:noProof/>
        </w:rPr>
        <w:drawing>
          <wp:inline distT="0" distB="0" distL="0" distR="0" wp14:anchorId="36D9D364" wp14:editId="21DA00A7">
            <wp:extent cx="3171825" cy="1743075"/>
            <wp:effectExtent l="0" t="0" r="9525" b="9525"/>
            <wp:docPr id="5" name="Picture 5" descr="Two men feed flock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men feed flock of she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96">
        <w:rPr>
          <w:noProof/>
        </w:rPr>
        <w:drawing>
          <wp:inline distT="0" distB="0" distL="0" distR="0" wp14:anchorId="4E387589" wp14:editId="61F345E6">
            <wp:extent cx="2562225" cy="1713488"/>
            <wp:effectExtent l="0" t="0" r="0" b="1270"/>
            <wp:docPr id="7" name="Picture 7" descr="http://keystonemoldova.md/assets/images/photos/gallery/thumb/653a1216-2083-0f64-d94d-de2713435c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eystonemoldova.md/assets/images/photos/gallery/thumb/653a1216-2083-0f64-d94d-de2713435c1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D2" w:rsidRDefault="00D15661" w:rsidP="005818D2">
      <w:pPr>
        <w:ind w:left="1440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F4C9150" wp14:editId="176F96B6">
            <wp:extent cx="5943600" cy="6092949"/>
            <wp:effectExtent l="0" t="0" r="0" b="3175"/>
            <wp:docPr id="8" name="Picture 8" descr="https://upload.wikimedia.org/wikipedia/commons/thumb/4/4e/Moldova_harta_administrativa.png/800px-Moldova_harta_administra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e/Moldova_harta_administrativa.png/800px-Moldova_harta_administrativ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8D2" w:rsidRPr="00980B58" w:rsidRDefault="005818D2">
      <w:pPr>
        <w:rPr>
          <w:sz w:val="36"/>
          <w:szCs w:val="36"/>
        </w:rPr>
      </w:pPr>
    </w:p>
    <w:sectPr w:rsidR="005818D2" w:rsidRPr="0098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8"/>
    <w:rsid w:val="001E46D8"/>
    <w:rsid w:val="002368E1"/>
    <w:rsid w:val="00474196"/>
    <w:rsid w:val="005818D2"/>
    <w:rsid w:val="005B7080"/>
    <w:rsid w:val="00776513"/>
    <w:rsid w:val="00831620"/>
    <w:rsid w:val="00980B58"/>
    <w:rsid w:val="00CD07CF"/>
    <w:rsid w:val="00D15661"/>
    <w:rsid w:val="00EC5702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oneHumanServices.or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moffitt@keystonehumanservices.org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</dc:creator>
  <cp:lastModifiedBy>keystone</cp:lastModifiedBy>
  <cp:revision>2</cp:revision>
  <dcterms:created xsi:type="dcterms:W3CDTF">2017-01-10T14:39:00Z</dcterms:created>
  <dcterms:modified xsi:type="dcterms:W3CDTF">2017-01-10T14:39:00Z</dcterms:modified>
</cp:coreProperties>
</file>